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7D1F04" w:rsidRDefault="007D1F04" w:rsidP="007D1F04">
      <w:pPr>
        <w:pStyle w:val="a8"/>
        <w:spacing w:after="120"/>
        <w:jc w:val="center"/>
      </w:pPr>
      <w:r>
        <w:t>Институт ядерной физики им. Г.И. Будкера СО РАН</w:t>
      </w:r>
    </w:p>
    <w:p w:rsidR="007D1F04" w:rsidRDefault="007D1F04" w:rsidP="007D1F04">
      <w:pPr>
        <w:pStyle w:val="a8"/>
        <w:jc w:val="center"/>
      </w:pPr>
      <w:r>
        <w:t>Индивидуальный план работы аспирантки</w:t>
      </w:r>
    </w:p>
    <w:p w:rsidR="00F2448F" w:rsidRDefault="007D1F04" w:rsidP="00F2448F">
      <w:pPr>
        <w:pStyle w:val="a8"/>
        <w:jc w:val="center"/>
      </w:pPr>
      <w:r>
        <w:t>Коваленко Оксаны Владимировны</w:t>
      </w:r>
      <w:r w:rsidR="00F2448F" w:rsidRPr="00F2448F">
        <w:t xml:space="preserve"> </w:t>
      </w:r>
    </w:p>
    <w:tbl>
      <w:tblPr>
        <w:tblW w:w="9571" w:type="dxa"/>
        <w:tblLayout w:type="fixed"/>
        <w:tblCellMar>
          <w:top w:w="57" w:type="dxa"/>
        </w:tblCellMar>
        <w:tblLook w:val="0000" w:firstRow="0" w:lastRow="0" w:firstColumn="0" w:lastColumn="0" w:noHBand="0" w:noVBand="0"/>
      </w:tblPr>
      <w:tblGrid>
        <w:gridCol w:w="2185"/>
        <w:gridCol w:w="7386"/>
      </w:tblGrid>
      <w:tr w:rsidR="00F2448F" w:rsidTr="004323FF">
        <w:trPr>
          <w:cantSplit/>
          <w:trHeight w:val="271"/>
        </w:trPr>
        <w:tc>
          <w:tcPr>
            <w:tcW w:w="2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448F" w:rsidRDefault="00F2448F" w:rsidP="004323FF">
            <w:pPr>
              <w:rPr>
                <w:b/>
              </w:rPr>
            </w:pPr>
            <w:r>
              <w:rPr>
                <w:b/>
              </w:rPr>
              <w:t>Специальность</w:t>
            </w:r>
          </w:p>
        </w:tc>
        <w:tc>
          <w:tcPr>
            <w:tcW w:w="7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448F" w:rsidRDefault="00F2448F" w:rsidP="004323FF">
            <w:r>
              <w:t>01.04.16 Физика атомного ядра и элементарных частиц</w:t>
            </w:r>
          </w:p>
        </w:tc>
      </w:tr>
      <w:tr w:rsidR="00F2448F" w:rsidTr="004323FF">
        <w:trPr>
          <w:cantSplit/>
          <w:trHeight w:val="502"/>
        </w:trPr>
        <w:tc>
          <w:tcPr>
            <w:tcW w:w="2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448F" w:rsidRDefault="00F2448F" w:rsidP="004323FF">
            <w:r>
              <w:rPr>
                <w:b/>
              </w:rPr>
              <w:t>Тема научного исследования:</w:t>
            </w:r>
          </w:p>
        </w:tc>
        <w:tc>
          <w:tcPr>
            <w:tcW w:w="7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448F" w:rsidRDefault="00F2448F" w:rsidP="004323FF">
            <w:r>
              <w:t>Изучение процесса</w:t>
            </w:r>
            <w:r>
              <w:rPr>
                <w:color w:val="000000"/>
              </w:rPr>
              <w:t xml:space="preserve"> е</w:t>
            </w:r>
            <w:r>
              <w:rPr>
                <w:color w:val="000000"/>
                <w:position w:val="8"/>
              </w:rPr>
              <w:t>+</w:t>
            </w:r>
            <w:r>
              <w:rPr>
                <w:color w:val="000000"/>
              </w:rPr>
              <w:t>е</w:t>
            </w:r>
            <w:r>
              <w:rPr>
                <w:color w:val="000000"/>
                <w:position w:val="8"/>
              </w:rPr>
              <w:t>-</w:t>
            </w:r>
            <w:r>
              <w:rPr>
                <w:color w:val="000000"/>
              </w:rPr>
              <w:t xml:space="preserve"> →</w:t>
            </w:r>
            <w:r>
              <w:rPr>
                <w:shd w:val="clear" w:color="auto" w:fill="FFFFFF"/>
              </w:rPr>
              <w:t xml:space="preserve"> π</w:t>
            </w:r>
            <w:r>
              <w:rPr>
                <w:position w:val="8"/>
                <w:sz w:val="19"/>
                <w:shd w:val="clear" w:color="auto" w:fill="FFFFFF"/>
              </w:rPr>
              <w:t xml:space="preserve">+ </w:t>
            </w:r>
            <w:r>
              <w:rPr>
                <w:shd w:val="clear" w:color="auto" w:fill="FFFFFF"/>
              </w:rPr>
              <w:t>π</w:t>
            </w:r>
            <w:r>
              <w:rPr>
                <w:position w:val="8"/>
                <w:sz w:val="19"/>
                <w:shd w:val="clear" w:color="auto" w:fill="FFFFFF"/>
              </w:rPr>
              <w:t>-</w:t>
            </w:r>
            <w:r>
              <w:rPr>
                <w:shd w:val="clear" w:color="auto" w:fill="FFFFFF"/>
              </w:rPr>
              <w:t xml:space="preserve"> π</w:t>
            </w:r>
            <w:r>
              <w:rPr>
                <w:position w:val="8"/>
                <w:sz w:val="19"/>
                <w:shd w:val="clear" w:color="auto" w:fill="FFFFFF"/>
              </w:rPr>
              <w:t>0</w:t>
            </w:r>
            <w:r>
              <w:rPr>
                <w:shd w:val="clear" w:color="auto" w:fill="FFFFFF"/>
              </w:rPr>
              <w:t xml:space="preserve"> </w:t>
            </w:r>
            <w:r>
              <w:t>с детектором КМД-3</w:t>
            </w:r>
          </w:p>
        </w:tc>
      </w:tr>
    </w:tbl>
    <w:p w:rsidR="00F2448F" w:rsidRDefault="00F2448F" w:rsidP="00F2448F">
      <w:pPr>
        <w:rPr>
          <w:sz w:val="20"/>
          <w:szCs w:val="20"/>
        </w:rPr>
      </w:pPr>
    </w:p>
    <w:p w:rsidR="008E0A18" w:rsidRDefault="008E0A18" w:rsidP="00F2448F">
      <w:pPr>
        <w:pStyle w:val="a8"/>
        <w:jc w:val="center"/>
        <w:rPr>
          <w:sz w:val="20"/>
          <w:szCs w:val="20"/>
        </w:rPr>
      </w:pPr>
      <w:r>
        <w:rPr>
          <w:b/>
        </w:rPr>
        <w:t xml:space="preserve">РАБОЧИЙ ПЛАН </w:t>
      </w:r>
      <w:r w:rsidR="00F86382">
        <w:rPr>
          <w:b/>
        </w:rPr>
        <w:t>ЧЕТВЕРТОГО</w:t>
      </w:r>
      <w:bookmarkStart w:id="0" w:name="_GoBack"/>
      <w:bookmarkEnd w:id="0"/>
      <w:r>
        <w:rPr>
          <w:b/>
        </w:rPr>
        <w:t xml:space="preserve"> ГОДА ОБУЧЕНИЯ</w:t>
      </w:r>
    </w:p>
    <w:p w:rsidR="00914F20" w:rsidRDefault="00914F20" w:rsidP="00914F20">
      <w:pPr>
        <w:jc w:val="center"/>
      </w:pPr>
      <w:r>
        <w:rPr>
          <w:sz w:val="20"/>
          <w:szCs w:val="20"/>
        </w:rPr>
        <w:t>(составляется научным руководителем при участии аспиранта)</w:t>
      </w:r>
    </w:p>
    <w:p w:rsidR="003E7941" w:rsidRDefault="00914F20" w:rsidP="00914F20">
      <w:pPr>
        <w:jc w:val="center"/>
        <w:rPr>
          <w:b/>
        </w:rPr>
      </w:pPr>
      <w:r w:rsidRPr="00914F20">
        <w:rPr>
          <w:b/>
        </w:rPr>
        <w:t>НАУЧНАЯ РАБОТА</w:t>
      </w:r>
    </w:p>
    <w:tbl>
      <w:tblPr>
        <w:tblW w:w="9383" w:type="dxa"/>
        <w:tblInd w:w="-15" w:type="dxa"/>
        <w:tblLayout w:type="fixed"/>
        <w:tblLook w:val="0000" w:firstRow="0" w:lastRow="0" w:firstColumn="0" w:lastColumn="0" w:noHBand="0" w:noVBand="0"/>
      </w:tblPr>
      <w:tblGrid>
        <w:gridCol w:w="5605"/>
        <w:gridCol w:w="1493"/>
        <w:gridCol w:w="2285"/>
      </w:tblGrid>
      <w:tr w:rsidR="00F04457" w:rsidTr="00240758">
        <w:trPr>
          <w:trHeight w:val="136"/>
        </w:trPr>
        <w:tc>
          <w:tcPr>
            <w:tcW w:w="5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04457" w:rsidRDefault="00F04457" w:rsidP="00D86DA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Объем и краткое содержание работы</w:t>
            </w: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04457" w:rsidRDefault="00F04457" w:rsidP="00D86DA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Срок выполнения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4457" w:rsidRDefault="00F04457" w:rsidP="00D86DAC">
            <w:r>
              <w:rPr>
                <w:sz w:val="20"/>
                <w:szCs w:val="20"/>
              </w:rPr>
              <w:t>Форма отчетности</w:t>
            </w:r>
          </w:p>
        </w:tc>
      </w:tr>
      <w:tr w:rsidR="00F04457" w:rsidTr="00F04457">
        <w:trPr>
          <w:trHeight w:val="136"/>
        </w:trPr>
        <w:tc>
          <w:tcPr>
            <w:tcW w:w="93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4457" w:rsidRDefault="00F04457" w:rsidP="00D86DAC">
            <w:pPr>
              <w:jc w:val="center"/>
            </w:pPr>
            <w:r>
              <w:rPr>
                <w:b/>
              </w:rPr>
              <w:t>Теоретическая</w:t>
            </w:r>
          </w:p>
        </w:tc>
      </w:tr>
      <w:tr w:rsidR="00F04457" w:rsidTr="00240758">
        <w:trPr>
          <w:trHeight w:val="136"/>
        </w:trPr>
        <w:tc>
          <w:tcPr>
            <w:tcW w:w="5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04457" w:rsidRDefault="00F04457" w:rsidP="00D86DAC">
            <w:pPr>
              <w:snapToGrid w:val="0"/>
              <w:rPr>
                <w:sz w:val="20"/>
                <w:szCs w:val="20"/>
              </w:rPr>
            </w:pPr>
            <w:r>
              <w:t>Изучение методов вычисления радиационных поправок</w:t>
            </w: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04457" w:rsidRDefault="00F04457" w:rsidP="00D86DAC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Декабрь 2015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4457" w:rsidRDefault="00F04457" w:rsidP="00D86DAC">
            <w:pPr>
              <w:snapToGrid w:val="0"/>
            </w:pPr>
            <w:r>
              <w:rPr>
                <w:sz w:val="20"/>
                <w:szCs w:val="20"/>
              </w:rPr>
              <w:t>Раздел для статьи</w:t>
            </w:r>
          </w:p>
        </w:tc>
      </w:tr>
      <w:tr w:rsidR="00F04457" w:rsidTr="00240758">
        <w:trPr>
          <w:trHeight w:val="136"/>
        </w:trPr>
        <w:tc>
          <w:tcPr>
            <w:tcW w:w="5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04457" w:rsidRDefault="00F04457" w:rsidP="00D86DAC">
            <w:pPr>
              <w:snapToGrid w:val="0"/>
              <w:rPr>
                <w:sz w:val="20"/>
                <w:szCs w:val="20"/>
              </w:rPr>
            </w:pPr>
            <w:r>
              <w:t>Изучение Модели Векторной Доминантности</w:t>
            </w: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04457" w:rsidRDefault="00F04457" w:rsidP="00D86DAC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Апрель 2016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4457" w:rsidRDefault="00F04457" w:rsidP="00D86DAC">
            <w:pPr>
              <w:snapToGrid w:val="0"/>
            </w:pPr>
            <w:r>
              <w:rPr>
                <w:sz w:val="20"/>
                <w:szCs w:val="20"/>
              </w:rPr>
              <w:t>Раздел для статьи</w:t>
            </w:r>
          </w:p>
        </w:tc>
      </w:tr>
      <w:tr w:rsidR="00F04457" w:rsidTr="00240758">
        <w:trPr>
          <w:trHeight w:val="136"/>
        </w:trPr>
        <w:tc>
          <w:tcPr>
            <w:tcW w:w="5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04457" w:rsidRDefault="00F04457" w:rsidP="00D86DAC">
            <w:pPr>
              <w:snapToGrid w:val="0"/>
              <w:rPr>
                <w:sz w:val="20"/>
                <w:szCs w:val="20"/>
              </w:rPr>
            </w:pPr>
            <w:r>
              <w:t xml:space="preserve">Подгонка сечения теоретическими функциями и получение параметров резонансов </w:t>
            </w:r>
            <w:r>
              <w:rPr>
                <w:rFonts w:cs="DejaVu Sans"/>
              </w:rPr>
              <w:t>ω', ω''</w:t>
            </w:r>
          </w:p>
        </w:tc>
        <w:tc>
          <w:tcPr>
            <w:tcW w:w="14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04457" w:rsidRDefault="00F04457" w:rsidP="00D86DAC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Май 2016</w:t>
            </w:r>
          </w:p>
        </w:tc>
        <w:tc>
          <w:tcPr>
            <w:tcW w:w="22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4457" w:rsidRDefault="00240758" w:rsidP="00D86DAC">
            <w:pPr>
              <w:snapToGrid w:val="0"/>
            </w:pPr>
            <w:r>
              <w:rPr>
                <w:sz w:val="20"/>
                <w:szCs w:val="20"/>
              </w:rPr>
              <w:t xml:space="preserve">Раздел в аспирантском </w:t>
            </w:r>
            <w:r w:rsidR="00F04457">
              <w:rPr>
                <w:sz w:val="20"/>
                <w:szCs w:val="20"/>
              </w:rPr>
              <w:t>отчет</w:t>
            </w:r>
            <w:r>
              <w:rPr>
                <w:sz w:val="20"/>
                <w:szCs w:val="20"/>
              </w:rPr>
              <w:t>е</w:t>
            </w:r>
          </w:p>
        </w:tc>
      </w:tr>
      <w:tr w:rsidR="00F04457" w:rsidTr="00F04457">
        <w:trPr>
          <w:trHeight w:val="136"/>
        </w:trPr>
        <w:tc>
          <w:tcPr>
            <w:tcW w:w="93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4457" w:rsidRDefault="00F04457" w:rsidP="00D86DAC">
            <w:pPr>
              <w:jc w:val="center"/>
            </w:pPr>
            <w:r>
              <w:rPr>
                <w:b/>
              </w:rPr>
              <w:t>Экспериментальная</w:t>
            </w:r>
          </w:p>
        </w:tc>
      </w:tr>
      <w:tr w:rsidR="00F04457" w:rsidTr="00240758">
        <w:trPr>
          <w:trHeight w:val="136"/>
        </w:trPr>
        <w:tc>
          <w:tcPr>
            <w:tcW w:w="5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04457" w:rsidRDefault="00F04457" w:rsidP="00D86DAC">
            <w:pPr>
              <w:rPr>
                <w:sz w:val="20"/>
                <w:szCs w:val="20"/>
              </w:rPr>
            </w:pPr>
            <w:r>
              <w:t xml:space="preserve">Оптимизация критериев отбора событий. </w:t>
            </w: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04457" w:rsidRDefault="00F04457" w:rsidP="00D86DAC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Декабрь 2015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4457" w:rsidRDefault="00240758" w:rsidP="00D86DAC">
            <w:pPr>
              <w:snapToGrid w:val="0"/>
            </w:pPr>
            <w:r>
              <w:rPr>
                <w:sz w:val="20"/>
                <w:szCs w:val="20"/>
              </w:rPr>
              <w:t>Раздел в аспирантском отчете</w:t>
            </w:r>
          </w:p>
        </w:tc>
      </w:tr>
      <w:tr w:rsidR="00F04457" w:rsidTr="00240758">
        <w:trPr>
          <w:trHeight w:val="136"/>
        </w:trPr>
        <w:tc>
          <w:tcPr>
            <w:tcW w:w="5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04457" w:rsidRDefault="00F04457" w:rsidP="00D86DAC">
            <w:pPr>
              <w:rPr>
                <w:sz w:val="20"/>
                <w:szCs w:val="20"/>
              </w:rPr>
            </w:pPr>
            <w:r>
              <w:t xml:space="preserve">Моделирование с учетом промежуточного состояния </w:t>
            </w:r>
            <w:r>
              <w:rPr>
                <w:rFonts w:ascii="DejaVu Sans" w:hAnsi="DejaVu Sans" w:cs="DejaVu Sans"/>
              </w:rPr>
              <w:t>ρπ</w:t>
            </w: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04457" w:rsidRDefault="00F04457" w:rsidP="00D86DAC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Февраль 2016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4457" w:rsidRDefault="00240758" w:rsidP="00D86DAC">
            <w:pPr>
              <w:snapToGrid w:val="0"/>
            </w:pPr>
            <w:r>
              <w:rPr>
                <w:sz w:val="20"/>
                <w:szCs w:val="20"/>
              </w:rPr>
              <w:t>Раздел в аспирантском отчете</w:t>
            </w:r>
          </w:p>
        </w:tc>
      </w:tr>
      <w:tr w:rsidR="00F04457" w:rsidTr="00240758">
        <w:trPr>
          <w:trHeight w:val="136"/>
        </w:trPr>
        <w:tc>
          <w:tcPr>
            <w:tcW w:w="5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04457" w:rsidRDefault="00F04457" w:rsidP="00D86DAC">
            <w:pPr>
              <w:rPr>
                <w:sz w:val="20"/>
                <w:szCs w:val="20"/>
              </w:rPr>
            </w:pPr>
            <w:r>
              <w:t xml:space="preserve">Анализ систематических ошибок. </w:t>
            </w: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04457" w:rsidRDefault="00F04457" w:rsidP="00D86DAC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Май 2016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4457" w:rsidRDefault="00240758" w:rsidP="00D86DAC">
            <w:pPr>
              <w:snapToGrid w:val="0"/>
            </w:pPr>
            <w:r>
              <w:rPr>
                <w:sz w:val="20"/>
                <w:szCs w:val="20"/>
              </w:rPr>
              <w:t>Раздел в аспирантском отчете</w:t>
            </w:r>
          </w:p>
        </w:tc>
      </w:tr>
      <w:tr w:rsidR="00F04457" w:rsidTr="00240758">
        <w:trPr>
          <w:trHeight w:val="136"/>
        </w:trPr>
        <w:tc>
          <w:tcPr>
            <w:tcW w:w="5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04457" w:rsidRDefault="00F04457" w:rsidP="00D86DAC">
            <w:pPr>
              <w:rPr>
                <w:sz w:val="20"/>
                <w:szCs w:val="20"/>
              </w:rPr>
            </w:pPr>
            <w:r>
              <w:t>Калибровка систем детектора</w:t>
            </w: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04457" w:rsidRDefault="00F04457" w:rsidP="00D86DAC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Май 2016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4457" w:rsidRDefault="00240758" w:rsidP="00D86DAC">
            <w:pPr>
              <w:snapToGrid w:val="0"/>
            </w:pPr>
            <w:r>
              <w:rPr>
                <w:sz w:val="20"/>
                <w:szCs w:val="20"/>
              </w:rPr>
              <w:t>Раздел в аспирантском отчете</w:t>
            </w:r>
          </w:p>
        </w:tc>
      </w:tr>
    </w:tbl>
    <w:p w:rsidR="00F04457" w:rsidRDefault="00F04457" w:rsidP="00914F20">
      <w:pPr>
        <w:jc w:val="center"/>
        <w:rPr>
          <w:b/>
        </w:rPr>
      </w:pPr>
    </w:p>
    <w:p w:rsidR="00914F20" w:rsidRPr="00914F20" w:rsidRDefault="00F04457" w:rsidP="00914F20">
      <w:pPr>
        <w:jc w:val="center"/>
        <w:rPr>
          <w:b/>
          <w:sz w:val="20"/>
          <w:szCs w:val="20"/>
        </w:rPr>
      </w:pPr>
      <w:r>
        <w:rPr>
          <w:b/>
        </w:rPr>
        <w:t>ПУБЛИЧНОЕ ПРЕДСТАВЛЕНИЕ ПОЛУЧЕННЫХ РЕЗУЛЬТАТОВ</w:t>
      </w:r>
    </w:p>
    <w:tbl>
      <w:tblPr>
        <w:tblW w:w="9366" w:type="dxa"/>
        <w:tblInd w:w="-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auto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6814"/>
        <w:gridCol w:w="2552"/>
      </w:tblGrid>
      <w:tr w:rsidR="00F04457" w:rsidRPr="008C7262" w:rsidTr="00F04457">
        <w:trPr>
          <w:trHeight w:val="136"/>
        </w:trPr>
        <w:tc>
          <w:tcPr>
            <w:tcW w:w="6814" w:type="dxa"/>
            <w:shd w:val="clear" w:color="auto" w:fill="auto"/>
          </w:tcPr>
          <w:p w:rsidR="00F04457" w:rsidRPr="008C7262" w:rsidRDefault="00F04457" w:rsidP="004D4689">
            <w:pPr>
              <w:snapToGrid w:val="0"/>
            </w:pPr>
            <w:r w:rsidRPr="008C7262">
              <w:t>Конкурс молодых ученых ИЯФ</w:t>
            </w:r>
          </w:p>
        </w:tc>
        <w:tc>
          <w:tcPr>
            <w:tcW w:w="2552" w:type="dxa"/>
          </w:tcPr>
          <w:p w:rsidR="00F04457" w:rsidRPr="008C7262" w:rsidRDefault="00F04457" w:rsidP="004D4689">
            <w:pPr>
              <w:snapToGrid w:val="0"/>
            </w:pPr>
            <w:r w:rsidRPr="008C7262">
              <w:t>Май 2016</w:t>
            </w:r>
          </w:p>
        </w:tc>
      </w:tr>
      <w:tr w:rsidR="00F04457" w:rsidRPr="008C7262" w:rsidTr="00F04457">
        <w:trPr>
          <w:trHeight w:val="136"/>
        </w:trPr>
        <w:tc>
          <w:tcPr>
            <w:tcW w:w="6814" w:type="dxa"/>
            <w:shd w:val="clear" w:color="auto" w:fill="auto"/>
          </w:tcPr>
          <w:p w:rsidR="00F04457" w:rsidRPr="008C7262" w:rsidRDefault="008C7262" w:rsidP="004D4689">
            <w:pPr>
              <w:snapToGrid w:val="0"/>
            </w:pPr>
            <w:r w:rsidRPr="008C7262">
              <w:t>Постерный доклад на конференции хххххх</w:t>
            </w:r>
          </w:p>
        </w:tc>
        <w:tc>
          <w:tcPr>
            <w:tcW w:w="2552" w:type="dxa"/>
          </w:tcPr>
          <w:p w:rsidR="00F04457" w:rsidRPr="008C7262" w:rsidRDefault="008C7262" w:rsidP="004D4689">
            <w:pPr>
              <w:snapToGrid w:val="0"/>
            </w:pPr>
            <w:r w:rsidRPr="008C7262">
              <w:t>Май 2016</w:t>
            </w:r>
          </w:p>
        </w:tc>
      </w:tr>
    </w:tbl>
    <w:p w:rsidR="00914F20" w:rsidRPr="008C7262" w:rsidRDefault="00914F20" w:rsidP="00914F20">
      <w:pPr>
        <w:jc w:val="center"/>
        <w:rPr>
          <w:sz w:val="22"/>
          <w:szCs w:val="22"/>
        </w:rPr>
      </w:pPr>
    </w:p>
    <w:p w:rsidR="008C7262" w:rsidRPr="00914F20" w:rsidRDefault="008C7262" w:rsidP="008C7262">
      <w:pPr>
        <w:jc w:val="center"/>
        <w:rPr>
          <w:b/>
          <w:sz w:val="20"/>
          <w:szCs w:val="20"/>
        </w:rPr>
      </w:pPr>
      <w:r>
        <w:rPr>
          <w:b/>
        </w:rPr>
        <w:t>ПОДГОТОВКА И ПУБЛИКАЦИЯ СТАТЕЙ</w:t>
      </w:r>
    </w:p>
    <w:tbl>
      <w:tblPr>
        <w:tblW w:w="9366" w:type="dxa"/>
        <w:tblInd w:w="-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auto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6814"/>
        <w:gridCol w:w="2552"/>
      </w:tblGrid>
      <w:tr w:rsidR="008C7262" w:rsidRPr="008C7262" w:rsidTr="00D86DAC">
        <w:trPr>
          <w:trHeight w:val="136"/>
        </w:trPr>
        <w:tc>
          <w:tcPr>
            <w:tcW w:w="6814" w:type="dxa"/>
            <w:shd w:val="clear" w:color="auto" w:fill="auto"/>
          </w:tcPr>
          <w:p w:rsidR="008C7262" w:rsidRPr="008C7262" w:rsidRDefault="008C7262" w:rsidP="008C7262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Название статьи, журнал</w:t>
            </w:r>
          </w:p>
        </w:tc>
        <w:tc>
          <w:tcPr>
            <w:tcW w:w="2552" w:type="dxa"/>
          </w:tcPr>
          <w:p w:rsidR="008C7262" w:rsidRPr="008C7262" w:rsidRDefault="008C7262" w:rsidP="00D86DAC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Планируемый срок направления в журнал</w:t>
            </w:r>
          </w:p>
        </w:tc>
      </w:tr>
      <w:tr w:rsidR="008C7262" w:rsidRPr="008C7262" w:rsidTr="00D86DAC">
        <w:trPr>
          <w:trHeight w:val="136"/>
        </w:trPr>
        <w:tc>
          <w:tcPr>
            <w:tcW w:w="6814" w:type="dxa"/>
            <w:shd w:val="clear" w:color="auto" w:fill="auto"/>
          </w:tcPr>
          <w:p w:rsidR="008C7262" w:rsidRPr="008C7262" w:rsidRDefault="008C7262" w:rsidP="00D86DAC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2552" w:type="dxa"/>
          </w:tcPr>
          <w:p w:rsidR="008C7262" w:rsidRPr="008C7262" w:rsidRDefault="008C7262" w:rsidP="00D86DAC">
            <w:pPr>
              <w:snapToGrid w:val="0"/>
              <w:rPr>
                <w:sz w:val="22"/>
                <w:szCs w:val="22"/>
              </w:rPr>
            </w:pPr>
          </w:p>
        </w:tc>
      </w:tr>
      <w:tr w:rsidR="008C7262" w:rsidRPr="008C7262" w:rsidTr="00D86DAC">
        <w:trPr>
          <w:trHeight w:val="136"/>
        </w:trPr>
        <w:tc>
          <w:tcPr>
            <w:tcW w:w="6814" w:type="dxa"/>
            <w:shd w:val="clear" w:color="auto" w:fill="auto"/>
          </w:tcPr>
          <w:p w:rsidR="008C7262" w:rsidRPr="008C7262" w:rsidRDefault="008C7262" w:rsidP="00D86DAC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2552" w:type="dxa"/>
          </w:tcPr>
          <w:p w:rsidR="008C7262" w:rsidRPr="008C7262" w:rsidRDefault="008C7262" w:rsidP="00D86DAC">
            <w:pPr>
              <w:snapToGrid w:val="0"/>
              <w:rPr>
                <w:sz w:val="22"/>
                <w:szCs w:val="22"/>
              </w:rPr>
            </w:pPr>
          </w:p>
        </w:tc>
      </w:tr>
    </w:tbl>
    <w:p w:rsidR="008C7262" w:rsidRPr="008C7262" w:rsidRDefault="008C7262" w:rsidP="008C7262">
      <w:pPr>
        <w:jc w:val="center"/>
        <w:rPr>
          <w:sz w:val="22"/>
          <w:szCs w:val="22"/>
        </w:rPr>
      </w:pPr>
    </w:p>
    <w:p w:rsidR="00F04457" w:rsidRPr="008C7262" w:rsidRDefault="00F04457" w:rsidP="00914F20">
      <w:pPr>
        <w:jc w:val="center"/>
        <w:rPr>
          <w:sz w:val="22"/>
          <w:szCs w:val="22"/>
        </w:rPr>
      </w:pPr>
    </w:p>
    <w:tbl>
      <w:tblPr>
        <w:tblW w:w="9571" w:type="dxa"/>
        <w:tblLayout w:type="fixed"/>
        <w:tblCellMar>
          <w:bottom w:w="85" w:type="dxa"/>
        </w:tblCellMar>
        <w:tblLook w:val="0000" w:firstRow="0" w:lastRow="0" w:firstColumn="0" w:lastColumn="0" w:noHBand="0" w:noVBand="0"/>
      </w:tblPr>
      <w:tblGrid>
        <w:gridCol w:w="2485"/>
        <w:gridCol w:w="3654"/>
        <w:gridCol w:w="2016"/>
        <w:gridCol w:w="1416"/>
      </w:tblGrid>
      <w:tr w:rsidR="00914F20" w:rsidTr="007D1F04">
        <w:trPr>
          <w:cantSplit/>
        </w:trPr>
        <w:tc>
          <w:tcPr>
            <w:tcW w:w="2485" w:type="dxa"/>
            <w:shd w:val="clear" w:color="auto" w:fill="auto"/>
          </w:tcPr>
          <w:p w:rsidR="00914F20" w:rsidRDefault="00914F20" w:rsidP="004D4689">
            <w:r>
              <w:t>Научный руководитель:</w:t>
            </w:r>
          </w:p>
        </w:tc>
        <w:tc>
          <w:tcPr>
            <w:tcW w:w="3654" w:type="dxa"/>
            <w:shd w:val="clear" w:color="auto" w:fill="auto"/>
          </w:tcPr>
          <w:p w:rsidR="00914F20" w:rsidRDefault="00914F20" w:rsidP="004D4689">
            <w:r>
              <w:t>____________________________</w:t>
            </w:r>
          </w:p>
        </w:tc>
        <w:tc>
          <w:tcPr>
            <w:tcW w:w="2016" w:type="dxa"/>
            <w:shd w:val="clear" w:color="auto" w:fill="auto"/>
          </w:tcPr>
          <w:p w:rsidR="00914F20" w:rsidRDefault="00914F20" w:rsidP="004D4689">
            <w:r>
              <w:t>_______________</w:t>
            </w:r>
          </w:p>
        </w:tc>
        <w:tc>
          <w:tcPr>
            <w:tcW w:w="1416" w:type="dxa"/>
            <w:shd w:val="clear" w:color="auto" w:fill="auto"/>
          </w:tcPr>
          <w:p w:rsidR="00914F20" w:rsidRDefault="00914F20" w:rsidP="004D4689">
            <w:r>
              <w:t>__________</w:t>
            </w:r>
          </w:p>
        </w:tc>
      </w:tr>
      <w:tr w:rsidR="00914F20" w:rsidTr="007D1F04">
        <w:trPr>
          <w:cantSplit/>
        </w:trPr>
        <w:tc>
          <w:tcPr>
            <w:tcW w:w="2485" w:type="dxa"/>
            <w:shd w:val="clear" w:color="auto" w:fill="auto"/>
          </w:tcPr>
          <w:p w:rsidR="00914F20" w:rsidRDefault="00914F20" w:rsidP="004D4689">
            <w:r>
              <w:t>Аспирант:</w:t>
            </w:r>
          </w:p>
        </w:tc>
        <w:tc>
          <w:tcPr>
            <w:tcW w:w="3654" w:type="dxa"/>
            <w:shd w:val="clear" w:color="auto" w:fill="auto"/>
          </w:tcPr>
          <w:p w:rsidR="00914F20" w:rsidRDefault="00914F20" w:rsidP="004D4689">
            <w:r>
              <w:t>____________________________</w:t>
            </w:r>
          </w:p>
        </w:tc>
        <w:tc>
          <w:tcPr>
            <w:tcW w:w="2016" w:type="dxa"/>
            <w:shd w:val="clear" w:color="auto" w:fill="auto"/>
          </w:tcPr>
          <w:p w:rsidR="00914F20" w:rsidRDefault="00914F20" w:rsidP="004D4689">
            <w:r>
              <w:t>_______________</w:t>
            </w:r>
          </w:p>
        </w:tc>
        <w:tc>
          <w:tcPr>
            <w:tcW w:w="1416" w:type="dxa"/>
            <w:shd w:val="clear" w:color="auto" w:fill="auto"/>
          </w:tcPr>
          <w:p w:rsidR="00914F20" w:rsidRDefault="00914F20" w:rsidP="004D4689">
            <w:r>
              <w:t>__________</w:t>
            </w:r>
          </w:p>
        </w:tc>
      </w:tr>
      <w:tr w:rsidR="00914F20" w:rsidTr="007D1F04">
        <w:tblPrEx>
          <w:tblCellMar>
            <w:bottom w:w="0" w:type="dxa"/>
          </w:tblCellMar>
        </w:tblPrEx>
        <w:trPr>
          <w:cantSplit/>
        </w:trPr>
        <w:tc>
          <w:tcPr>
            <w:tcW w:w="2485" w:type="dxa"/>
            <w:shd w:val="clear" w:color="auto" w:fill="auto"/>
          </w:tcPr>
          <w:p w:rsidR="00914F20" w:rsidRDefault="00914F20" w:rsidP="004D4689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3654" w:type="dxa"/>
            <w:shd w:val="clear" w:color="auto" w:fill="auto"/>
          </w:tcPr>
          <w:p w:rsidR="00914F20" w:rsidRDefault="00914F20" w:rsidP="004D468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Ф.И.О.</w:t>
            </w:r>
          </w:p>
        </w:tc>
        <w:tc>
          <w:tcPr>
            <w:tcW w:w="2016" w:type="dxa"/>
            <w:shd w:val="clear" w:color="auto" w:fill="auto"/>
          </w:tcPr>
          <w:p w:rsidR="00914F20" w:rsidRDefault="00914F20" w:rsidP="004D468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подпись</w:t>
            </w:r>
          </w:p>
        </w:tc>
        <w:tc>
          <w:tcPr>
            <w:tcW w:w="1416" w:type="dxa"/>
            <w:shd w:val="clear" w:color="auto" w:fill="auto"/>
          </w:tcPr>
          <w:p w:rsidR="00914F20" w:rsidRDefault="00914F20" w:rsidP="004D4689">
            <w:pPr>
              <w:jc w:val="center"/>
            </w:pPr>
            <w:r>
              <w:rPr>
                <w:sz w:val="16"/>
                <w:szCs w:val="16"/>
              </w:rPr>
              <w:t>дата</w:t>
            </w:r>
          </w:p>
        </w:tc>
      </w:tr>
    </w:tbl>
    <w:p w:rsidR="00D7055A" w:rsidRPr="00914F20" w:rsidRDefault="00D7055A" w:rsidP="00914F20"/>
    <w:sectPr w:rsidR="00D7055A" w:rsidRPr="00914F20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D4689" w:rsidRDefault="004D4689" w:rsidP="00F071DA">
      <w:r>
        <w:separator/>
      </w:r>
    </w:p>
  </w:endnote>
  <w:endnote w:type="continuationSeparator" w:id="0">
    <w:p w:rsidR="004D4689" w:rsidRDefault="004D4689" w:rsidP="00F071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Liberation Sans">
    <w:altName w:val="Arial"/>
    <w:charset w:val="01"/>
    <w:family w:val="swiss"/>
    <w:pitch w:val="variable"/>
  </w:font>
  <w:font w:name="AR PL UMing HK">
    <w:charset w:val="01"/>
    <w:family w:val="auto"/>
    <w:pitch w:val="variable"/>
  </w:font>
  <w:font w:name="Lohit Devanagari">
    <w:altName w:val="Times New Roman"/>
    <w:charset w:val="01"/>
    <w:family w:val="auto"/>
    <w:pitch w:val="variable"/>
  </w:font>
  <w:font w:name="DejaVu Sans">
    <w:altName w:val="Arial"/>
    <w:charset w:val="01"/>
    <w:family w:val="swiss"/>
    <w:pitch w:val="default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D4689" w:rsidRDefault="004D4689" w:rsidP="00F071DA">
      <w:r>
        <w:separator/>
      </w:r>
    </w:p>
  </w:footnote>
  <w:footnote w:type="continuationSeparator" w:id="0">
    <w:p w:rsidR="004D4689" w:rsidRDefault="004D4689" w:rsidP="00F071D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7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6F16"/>
    <w:rsid w:val="00240758"/>
    <w:rsid w:val="0036000A"/>
    <w:rsid w:val="003E7941"/>
    <w:rsid w:val="004002F2"/>
    <w:rsid w:val="00423927"/>
    <w:rsid w:val="00444CE0"/>
    <w:rsid w:val="004D4689"/>
    <w:rsid w:val="007D1F04"/>
    <w:rsid w:val="008C7262"/>
    <w:rsid w:val="008E0A18"/>
    <w:rsid w:val="008F2ECE"/>
    <w:rsid w:val="00914F20"/>
    <w:rsid w:val="009632FF"/>
    <w:rsid w:val="009C252F"/>
    <w:rsid w:val="00A5694E"/>
    <w:rsid w:val="00B04AEB"/>
    <w:rsid w:val="00BD6F16"/>
    <w:rsid w:val="00C20176"/>
    <w:rsid w:val="00D7055A"/>
    <w:rsid w:val="00F04457"/>
    <w:rsid w:val="00F071DA"/>
    <w:rsid w:val="00F2448F"/>
    <w:rsid w:val="00F863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5:chartTrackingRefBased/>
  <w15:docId w15:val="{2F1D4D56-ACA7-4D10-A968-5766A82665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uppressAutoHyphens/>
    </w:pPr>
    <w:rPr>
      <w:rFonts w:eastAsia="MS Mincho"/>
      <w:sz w:val="24"/>
      <w:szCs w:val="24"/>
      <w:lang w:eastAsia="ja-JP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2z0">
    <w:name w:val="WW8Num2z0"/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3">
    <w:name w:val="Основной шрифт абзаца3"/>
  </w:style>
  <w:style w:type="character" w:customStyle="1" w:styleId="2">
    <w:name w:val="Основной шрифт абзаца2"/>
  </w:style>
  <w:style w:type="character" w:customStyle="1" w:styleId="WW8Num1zfalse">
    <w:name w:val="WW8Num1zfalse"/>
  </w:style>
  <w:style w:type="character" w:customStyle="1" w:styleId="WW8Num1ztrue">
    <w:name w:val="WW8Num1ztrue"/>
  </w:style>
  <w:style w:type="character" w:customStyle="1" w:styleId="1">
    <w:name w:val="Основной шрифт абзаца1"/>
  </w:style>
  <w:style w:type="character" w:customStyle="1" w:styleId="a3">
    <w:name w:val="Знак Знак"/>
    <w:rPr>
      <w:rFonts w:ascii="Courier New" w:eastAsia="Calibri" w:hAnsi="Courier New" w:cs="Courier New"/>
      <w:lang w:val="ru-RU" w:bidi="ar-SA"/>
    </w:rPr>
  </w:style>
  <w:style w:type="character" w:customStyle="1" w:styleId="4">
    <w:name w:val="Основной шрифт абзаца4"/>
  </w:style>
  <w:style w:type="character" w:styleId="a4">
    <w:name w:val="Hyperlink"/>
    <w:rPr>
      <w:color w:val="0000FF"/>
      <w:u w:val="single"/>
    </w:rPr>
  </w:style>
  <w:style w:type="paragraph" w:customStyle="1" w:styleId="Heading">
    <w:name w:val="Heading"/>
    <w:basedOn w:val="a"/>
    <w:next w:val="a5"/>
    <w:pPr>
      <w:keepNext/>
      <w:spacing w:before="240" w:after="120"/>
    </w:pPr>
    <w:rPr>
      <w:rFonts w:ascii="Liberation Sans" w:eastAsia="AR PL UMing HK" w:hAnsi="Liberation Sans" w:cs="Lohit Devanagari"/>
      <w:sz w:val="28"/>
      <w:szCs w:val="28"/>
    </w:rPr>
  </w:style>
  <w:style w:type="paragraph" w:styleId="a5">
    <w:name w:val="Body Text"/>
    <w:basedOn w:val="a"/>
    <w:pPr>
      <w:spacing w:after="120"/>
    </w:pPr>
  </w:style>
  <w:style w:type="paragraph" w:styleId="a6">
    <w:name w:val="List"/>
    <w:basedOn w:val="a5"/>
    <w:rPr>
      <w:rFonts w:cs="Lohit Devanagari"/>
    </w:rPr>
  </w:style>
  <w:style w:type="paragraph" w:styleId="a7">
    <w:name w:val="caption"/>
    <w:basedOn w:val="a"/>
    <w:qFormat/>
    <w:pPr>
      <w:suppressLineNumbers/>
      <w:spacing w:before="120" w:after="120"/>
    </w:pPr>
    <w:rPr>
      <w:rFonts w:cs="Lohit Devanagari"/>
      <w:i/>
      <w:iCs/>
    </w:rPr>
  </w:style>
  <w:style w:type="paragraph" w:customStyle="1" w:styleId="Index">
    <w:name w:val="Index"/>
    <w:basedOn w:val="a"/>
    <w:pPr>
      <w:suppressLineNumbers/>
    </w:pPr>
    <w:rPr>
      <w:rFonts w:cs="Lohit Devanagari"/>
    </w:rPr>
  </w:style>
  <w:style w:type="paragraph" w:customStyle="1" w:styleId="20">
    <w:name w:val="Название объекта2"/>
    <w:basedOn w:val="a"/>
    <w:pPr>
      <w:suppressLineNumbers/>
      <w:spacing w:before="120" w:after="120"/>
    </w:pPr>
    <w:rPr>
      <w:rFonts w:cs="Lohit Devanagari"/>
      <w:i/>
      <w:iCs/>
    </w:rPr>
  </w:style>
  <w:style w:type="paragraph" w:customStyle="1" w:styleId="10">
    <w:name w:val="Название объекта1"/>
    <w:basedOn w:val="a"/>
    <w:pPr>
      <w:suppressLineNumbers/>
      <w:spacing w:before="120" w:after="120"/>
    </w:pPr>
    <w:rPr>
      <w:rFonts w:cs="Lohit Devanagari"/>
      <w:i/>
      <w:iCs/>
    </w:rPr>
  </w:style>
  <w:style w:type="paragraph" w:styleId="HTML">
    <w:name w:val="HTML Preformatted"/>
    <w:basedOn w:val="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alibri" w:hAnsi="Courier New" w:cs="Courier New"/>
      <w:sz w:val="20"/>
      <w:szCs w:val="20"/>
    </w:rPr>
  </w:style>
  <w:style w:type="paragraph" w:customStyle="1" w:styleId="TableContents">
    <w:name w:val="Table Contents"/>
    <w:basedOn w:val="a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styleId="a8">
    <w:name w:val="header"/>
    <w:basedOn w:val="a"/>
    <w:link w:val="a9"/>
    <w:uiPriority w:val="99"/>
    <w:rsid w:val="00F071DA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link w:val="a8"/>
    <w:uiPriority w:val="99"/>
    <w:rsid w:val="00F071DA"/>
    <w:rPr>
      <w:rFonts w:eastAsia="MS Mincho"/>
      <w:sz w:val="24"/>
      <w:szCs w:val="24"/>
      <w:lang w:eastAsia="ja-JP"/>
    </w:rPr>
  </w:style>
  <w:style w:type="paragraph" w:styleId="aa">
    <w:name w:val="footer"/>
    <w:basedOn w:val="a"/>
    <w:link w:val="ab"/>
    <w:rsid w:val="00F071DA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link w:val="aa"/>
    <w:rsid w:val="00F071DA"/>
    <w:rPr>
      <w:rFonts w:eastAsia="MS Mincho"/>
      <w:sz w:val="24"/>
      <w:szCs w:val="24"/>
      <w:lang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220</Words>
  <Characters>1257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Институт ядерной физики им</vt:lpstr>
    </vt:vector>
  </TitlesOfParts>
  <Company>BINP SB RAS</Company>
  <LinksUpToDate>false</LinksUpToDate>
  <CharactersWithSpaces>1475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Институт ядерной физики им</dc:title>
  <dc:subject/>
  <dc:creator>Полосаткин</dc:creator>
  <cp:keywords/>
  <dc:description/>
  <cp:lastModifiedBy>BINP User</cp:lastModifiedBy>
  <cp:revision>8</cp:revision>
  <cp:lastPrinted>2015-09-15T07:37:00Z</cp:lastPrinted>
  <dcterms:created xsi:type="dcterms:W3CDTF">2018-08-31T07:40:00Z</dcterms:created>
  <dcterms:modified xsi:type="dcterms:W3CDTF">2018-09-14T10:41:00Z</dcterms:modified>
</cp:coreProperties>
</file>